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CC2" w:rsidRDefault="00B10CC2" w:rsidP="00203FF8">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203FF8" w:rsidRPr="00B10CC2" w:rsidRDefault="00203FF8" w:rsidP="00203FF8">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sidRPr="00B10CC2">
        <w:rPr>
          <w:rFonts w:ascii="Times New Roman" w:eastAsia="Times New Roman" w:hAnsi="Times New Roman" w:cs="Times New Roman"/>
          <w:b/>
          <w:bCs/>
          <w:kern w:val="36"/>
          <w:sz w:val="28"/>
          <w:szCs w:val="28"/>
          <w:lang w:eastAsia="ru-RU"/>
        </w:rPr>
        <w:t>Гарантии работающим родителям, имеющим детей-инвалидов</w:t>
      </w:r>
    </w:p>
    <w:p w:rsidR="00203FF8" w:rsidRPr="00B10CC2" w:rsidRDefault="00203FF8" w:rsidP="00B10CC2">
      <w:pPr>
        <w:spacing w:after="0" w:line="240" w:lineRule="auto"/>
        <w:ind w:firstLine="708"/>
        <w:jc w:val="both"/>
        <w:rPr>
          <w:rFonts w:ascii="Times New Roman" w:eastAsia="Times New Roman" w:hAnsi="Times New Roman" w:cs="Times New Roman"/>
          <w:sz w:val="28"/>
          <w:szCs w:val="28"/>
          <w:lang w:eastAsia="ru-RU"/>
        </w:rPr>
      </w:pPr>
      <w:r w:rsidRPr="00B10CC2">
        <w:rPr>
          <w:rFonts w:ascii="Times New Roman" w:eastAsia="Times New Roman" w:hAnsi="Times New Roman" w:cs="Times New Roman"/>
          <w:sz w:val="28"/>
          <w:szCs w:val="28"/>
          <w:lang w:eastAsia="ru-RU"/>
        </w:rPr>
        <w:t>Государство гарантирует особый правовой статус для граждан, воспитывающих детей-инвалидов. Это сделано в целях поддержки таких категорий лиц, предоставлении им возможности уделять нужное внимание для поддержки и адаптации детей, страдающих серьезными заболеваниями и отклонениями.</w:t>
      </w:r>
    </w:p>
    <w:p w:rsidR="00203FF8" w:rsidRPr="00B10CC2" w:rsidRDefault="00203FF8" w:rsidP="00B10CC2">
      <w:pPr>
        <w:spacing w:after="0" w:line="240" w:lineRule="auto"/>
        <w:ind w:firstLine="708"/>
        <w:jc w:val="both"/>
        <w:rPr>
          <w:rFonts w:ascii="Times New Roman" w:eastAsia="Times New Roman" w:hAnsi="Times New Roman" w:cs="Times New Roman"/>
          <w:sz w:val="28"/>
          <w:szCs w:val="28"/>
          <w:lang w:eastAsia="ru-RU"/>
        </w:rPr>
      </w:pPr>
      <w:proofErr w:type="gramStart"/>
      <w:r w:rsidRPr="00B10CC2">
        <w:rPr>
          <w:rFonts w:ascii="Times New Roman" w:eastAsia="Times New Roman" w:hAnsi="Times New Roman" w:cs="Times New Roman"/>
          <w:sz w:val="28"/>
          <w:szCs w:val="28"/>
          <w:lang w:eastAsia="ru-RU"/>
        </w:rPr>
        <w:t>Согласно ст. 1 Федерального закона «О социальной защите инвалидов в Российской Федерации» ребенок-инвалид это человек, имеющий серьезные нарушения жизненных функций организма, вследствие перенесенных травм, заболеваний или от самого рождения, в связи с чем, деятельность этого лица ограничена и выражается в неспособности себя обслуживать и контролировать свое поведение, невозможности самостоятельно передвигаться, ориентироваться в пространстве и обучаться.</w:t>
      </w:r>
      <w:proofErr w:type="gramEnd"/>
    </w:p>
    <w:p w:rsidR="00203FF8" w:rsidRPr="00B10CC2" w:rsidRDefault="00203FF8" w:rsidP="00B10CC2">
      <w:pPr>
        <w:spacing w:after="0" w:line="240" w:lineRule="auto"/>
        <w:ind w:firstLine="708"/>
        <w:jc w:val="both"/>
        <w:rPr>
          <w:rFonts w:ascii="Times New Roman" w:eastAsia="Times New Roman" w:hAnsi="Times New Roman" w:cs="Times New Roman"/>
          <w:sz w:val="28"/>
          <w:szCs w:val="28"/>
          <w:lang w:eastAsia="ru-RU"/>
        </w:rPr>
      </w:pPr>
      <w:r w:rsidRPr="00B10CC2">
        <w:rPr>
          <w:rFonts w:ascii="Times New Roman" w:eastAsia="Times New Roman" w:hAnsi="Times New Roman" w:cs="Times New Roman"/>
          <w:sz w:val="28"/>
          <w:szCs w:val="28"/>
          <w:lang w:eastAsia="ru-RU"/>
        </w:rPr>
        <w:t>Лицам в возрасте до 18 лет устанавливается категория «ребенок-инвалид».</w:t>
      </w:r>
    </w:p>
    <w:p w:rsidR="00203FF8" w:rsidRPr="00B10CC2" w:rsidRDefault="00203FF8" w:rsidP="00B10CC2">
      <w:pPr>
        <w:spacing w:after="0" w:line="240" w:lineRule="auto"/>
        <w:ind w:firstLine="708"/>
        <w:jc w:val="both"/>
        <w:rPr>
          <w:rFonts w:ascii="Times New Roman" w:eastAsia="Times New Roman" w:hAnsi="Times New Roman" w:cs="Times New Roman"/>
          <w:sz w:val="28"/>
          <w:szCs w:val="28"/>
          <w:lang w:eastAsia="ru-RU"/>
        </w:rPr>
      </w:pPr>
      <w:r w:rsidRPr="00B10CC2">
        <w:rPr>
          <w:rFonts w:ascii="Times New Roman" w:eastAsia="Times New Roman" w:hAnsi="Times New Roman" w:cs="Times New Roman"/>
          <w:sz w:val="28"/>
          <w:szCs w:val="28"/>
          <w:lang w:eastAsia="ru-RU"/>
        </w:rPr>
        <w:t>Работающие родители детей-инвалидов имеют ряд льготных условий, которые позволят им уделять больше внимания ребенку и, в тоже время, не прекращать трудовую деятельность.</w:t>
      </w:r>
    </w:p>
    <w:p w:rsidR="00203FF8" w:rsidRPr="00B10CC2" w:rsidRDefault="00203FF8" w:rsidP="00B10CC2">
      <w:pPr>
        <w:spacing w:after="0" w:line="240" w:lineRule="auto"/>
        <w:ind w:firstLine="708"/>
        <w:jc w:val="both"/>
        <w:rPr>
          <w:rFonts w:ascii="Times New Roman" w:eastAsia="Times New Roman" w:hAnsi="Times New Roman" w:cs="Times New Roman"/>
          <w:sz w:val="28"/>
          <w:szCs w:val="28"/>
          <w:lang w:eastAsia="ru-RU"/>
        </w:rPr>
      </w:pPr>
      <w:r w:rsidRPr="00B10CC2">
        <w:rPr>
          <w:rFonts w:ascii="Times New Roman" w:eastAsia="Times New Roman" w:hAnsi="Times New Roman" w:cs="Times New Roman"/>
          <w:sz w:val="28"/>
          <w:szCs w:val="28"/>
          <w:lang w:eastAsia="ru-RU"/>
        </w:rPr>
        <w:t>Подобные условия сформулированы в Трудовом кодексе Российской Федерации (далее – ТК РФ), который, в частности предусматривает следующие льготы:</w:t>
      </w:r>
    </w:p>
    <w:p w:rsidR="00203FF8" w:rsidRPr="00B10CC2" w:rsidRDefault="00203FF8" w:rsidP="00B10CC2">
      <w:pPr>
        <w:spacing w:after="0" w:line="240" w:lineRule="auto"/>
        <w:ind w:firstLine="708"/>
        <w:jc w:val="both"/>
        <w:rPr>
          <w:rFonts w:ascii="Times New Roman" w:eastAsia="Times New Roman" w:hAnsi="Times New Roman" w:cs="Times New Roman"/>
          <w:sz w:val="28"/>
          <w:szCs w:val="28"/>
          <w:lang w:eastAsia="ru-RU"/>
        </w:rPr>
      </w:pPr>
      <w:r w:rsidRPr="00B10CC2">
        <w:rPr>
          <w:rFonts w:ascii="Times New Roman" w:eastAsia="Times New Roman" w:hAnsi="Times New Roman" w:cs="Times New Roman"/>
          <w:sz w:val="28"/>
          <w:szCs w:val="28"/>
          <w:lang w:eastAsia="ru-RU"/>
        </w:rPr>
        <w:t>Работодатель обязан устанавливать неполный рабочий день (смену) или неполную рабочую неделю по просьбе одного из родителей (опекуна, попечителя), имеющего ребенка-инвалида в возрасте до восемнадцати лет. При этом</w:t>
      </w:r>
      <w:proofErr w:type="gramStart"/>
      <w:r w:rsidRPr="00B10CC2">
        <w:rPr>
          <w:rFonts w:ascii="Times New Roman" w:eastAsia="Times New Roman" w:hAnsi="Times New Roman" w:cs="Times New Roman"/>
          <w:sz w:val="28"/>
          <w:szCs w:val="28"/>
          <w:lang w:eastAsia="ru-RU"/>
        </w:rPr>
        <w:t>,</w:t>
      </w:r>
      <w:proofErr w:type="gramEnd"/>
      <w:r w:rsidRPr="00B10CC2">
        <w:rPr>
          <w:rFonts w:ascii="Times New Roman" w:eastAsia="Times New Roman" w:hAnsi="Times New Roman" w:cs="Times New Roman"/>
          <w:sz w:val="28"/>
          <w:szCs w:val="28"/>
          <w:lang w:eastAsia="ru-RU"/>
        </w:rPr>
        <w:t xml:space="preserve"> 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 (ст. 93 ТК РФ).</w:t>
      </w:r>
    </w:p>
    <w:p w:rsidR="00203FF8" w:rsidRPr="00B10CC2" w:rsidRDefault="00203FF8" w:rsidP="00B10CC2">
      <w:pPr>
        <w:spacing w:after="0" w:line="240" w:lineRule="auto"/>
        <w:ind w:firstLine="708"/>
        <w:jc w:val="both"/>
        <w:rPr>
          <w:rFonts w:ascii="Times New Roman" w:eastAsia="Times New Roman" w:hAnsi="Times New Roman" w:cs="Times New Roman"/>
          <w:sz w:val="28"/>
          <w:szCs w:val="28"/>
          <w:lang w:eastAsia="ru-RU"/>
        </w:rPr>
      </w:pPr>
      <w:r w:rsidRPr="00B10CC2">
        <w:rPr>
          <w:rFonts w:ascii="Times New Roman" w:eastAsia="Times New Roman" w:hAnsi="Times New Roman" w:cs="Times New Roman"/>
          <w:sz w:val="28"/>
          <w:szCs w:val="28"/>
          <w:lang w:eastAsia="ru-RU"/>
        </w:rPr>
        <w:t xml:space="preserve">Одному из родителей (опекуну, попечителю) ребенка-инвалида предоставляется 4 дополнительных оплачиваемых выходных дня в месяц по его письменному заявлению. </w:t>
      </w:r>
      <w:proofErr w:type="gramStart"/>
      <w:r w:rsidRPr="00B10CC2">
        <w:rPr>
          <w:rFonts w:ascii="Times New Roman" w:eastAsia="Times New Roman" w:hAnsi="Times New Roman" w:cs="Times New Roman"/>
          <w:sz w:val="28"/>
          <w:szCs w:val="28"/>
          <w:lang w:eastAsia="ru-RU"/>
        </w:rPr>
        <w:t>Женщинам, работающим в сельской местности, также может предоставляться по их письменному заявлению один дополнительный выходной день в месяц без сохранения заработной платы (ст. 262 ТК РФ), а воспитывающему ребенка-инвалида в возрасте до восемнадцати лет, ежегодный оплачиваемый отпуск предоставляется по его желанию в удобное для него время (ст. 262.1 ТК РФ).</w:t>
      </w:r>
      <w:proofErr w:type="gramEnd"/>
    </w:p>
    <w:p w:rsidR="00203FF8" w:rsidRPr="00B10CC2" w:rsidRDefault="00203FF8" w:rsidP="00B10CC2">
      <w:pPr>
        <w:spacing w:after="0" w:line="240" w:lineRule="auto"/>
        <w:ind w:firstLine="708"/>
        <w:jc w:val="both"/>
        <w:rPr>
          <w:rFonts w:ascii="Times New Roman" w:eastAsia="Times New Roman" w:hAnsi="Times New Roman" w:cs="Times New Roman"/>
          <w:sz w:val="28"/>
          <w:szCs w:val="28"/>
          <w:lang w:eastAsia="ru-RU"/>
        </w:rPr>
      </w:pPr>
      <w:r w:rsidRPr="00B10CC2">
        <w:rPr>
          <w:rFonts w:ascii="Times New Roman" w:eastAsia="Times New Roman" w:hAnsi="Times New Roman" w:cs="Times New Roman"/>
          <w:sz w:val="28"/>
          <w:szCs w:val="28"/>
          <w:lang w:eastAsia="ru-RU"/>
        </w:rPr>
        <w:t>Родителям детей-инвалидов в возрасте до 18 лет может предоставляться</w:t>
      </w:r>
      <w:r w:rsidR="00B10CC2">
        <w:rPr>
          <w:rFonts w:ascii="Times New Roman" w:eastAsia="Times New Roman" w:hAnsi="Times New Roman" w:cs="Times New Roman"/>
          <w:sz w:val="28"/>
          <w:szCs w:val="28"/>
          <w:lang w:eastAsia="ru-RU"/>
        </w:rPr>
        <w:t xml:space="preserve"> </w:t>
      </w:r>
      <w:r w:rsidRPr="00B10CC2">
        <w:rPr>
          <w:rFonts w:ascii="Times New Roman" w:eastAsia="Times New Roman" w:hAnsi="Times New Roman" w:cs="Times New Roman"/>
          <w:sz w:val="28"/>
          <w:szCs w:val="28"/>
          <w:lang w:eastAsia="ru-RU"/>
        </w:rPr>
        <w:t>(в    случае    отражения    в    коллективном договоре) неоплачиваемый дополнительный отпуск продолжительностью 14 календарных дней, который они могут использовать в любое удобное для них время (ст. 263 ТК РФ).</w:t>
      </w:r>
    </w:p>
    <w:p w:rsidR="00203FF8" w:rsidRPr="00B10CC2" w:rsidRDefault="00203FF8" w:rsidP="00B10CC2">
      <w:pPr>
        <w:spacing w:after="0" w:line="240" w:lineRule="auto"/>
        <w:ind w:firstLine="708"/>
        <w:jc w:val="both"/>
        <w:rPr>
          <w:rFonts w:ascii="Times New Roman" w:eastAsia="Times New Roman" w:hAnsi="Times New Roman" w:cs="Times New Roman"/>
          <w:sz w:val="28"/>
          <w:szCs w:val="28"/>
          <w:lang w:eastAsia="ru-RU"/>
        </w:rPr>
      </w:pPr>
      <w:r w:rsidRPr="00B10CC2">
        <w:rPr>
          <w:rFonts w:ascii="Times New Roman" w:eastAsia="Times New Roman" w:hAnsi="Times New Roman" w:cs="Times New Roman"/>
          <w:sz w:val="28"/>
          <w:szCs w:val="28"/>
          <w:lang w:eastAsia="ru-RU"/>
        </w:rPr>
        <w:lastRenderedPageBreak/>
        <w:t>Родитель ребенка-инвалида может быть привлечен к сверхурочной работе, работе в ночное время, в выходные и нерабочие праздничные дни, направлен в служебную командировку только с его письменного согласия и при условии, что это не запрещено им по состоянию здоровья в соответствии с медицинским заключением. При этом женщины, имеющие детей в возрасте до трех лет, должны быть ознакомлены в письменной форме со своим правом отказаться от таких видов деятельности (</w:t>
      </w:r>
      <w:proofErr w:type="spellStart"/>
      <w:r w:rsidRPr="00B10CC2">
        <w:rPr>
          <w:rFonts w:ascii="Times New Roman" w:eastAsia="Times New Roman" w:hAnsi="Times New Roman" w:cs="Times New Roman"/>
          <w:sz w:val="28"/>
          <w:szCs w:val="28"/>
          <w:lang w:eastAsia="ru-RU"/>
        </w:rPr>
        <w:t>ст.ст</w:t>
      </w:r>
      <w:proofErr w:type="spellEnd"/>
      <w:r w:rsidRPr="00B10CC2">
        <w:rPr>
          <w:rFonts w:ascii="Times New Roman" w:eastAsia="Times New Roman" w:hAnsi="Times New Roman" w:cs="Times New Roman"/>
          <w:sz w:val="28"/>
          <w:szCs w:val="28"/>
          <w:lang w:eastAsia="ru-RU"/>
        </w:rPr>
        <w:t>. 96, 259 ТК РФ).</w:t>
      </w:r>
    </w:p>
    <w:p w:rsidR="00203FF8" w:rsidRPr="00B10CC2" w:rsidRDefault="00203FF8" w:rsidP="00B10CC2">
      <w:pPr>
        <w:spacing w:after="0" w:line="240" w:lineRule="auto"/>
        <w:ind w:firstLine="708"/>
        <w:jc w:val="both"/>
        <w:rPr>
          <w:rFonts w:ascii="Times New Roman" w:eastAsia="Times New Roman" w:hAnsi="Times New Roman" w:cs="Times New Roman"/>
          <w:sz w:val="28"/>
          <w:szCs w:val="28"/>
          <w:lang w:eastAsia="ru-RU"/>
        </w:rPr>
      </w:pPr>
      <w:proofErr w:type="gramStart"/>
      <w:r w:rsidRPr="00B10CC2">
        <w:rPr>
          <w:rFonts w:ascii="Times New Roman" w:eastAsia="Times New Roman" w:hAnsi="Times New Roman" w:cs="Times New Roman"/>
          <w:sz w:val="28"/>
          <w:szCs w:val="28"/>
          <w:lang w:eastAsia="ru-RU"/>
        </w:rPr>
        <w:t>Не допускается расторжение трудового договора по инициативе работодателя с одинокой матерью, воспитывающей ребенка-инвалида  в   возрасте  до   восемнадцати   лет,   с  другим   лицом, воспитывающим указанных детей без матери, с родителем (иным законным представителем ребенка), являющимся единственным кормильцем ребенка-инвалида в возрасте до восемнадцати лет, если другой родитель (иной законный представитель ребенка) не состоит в трудовых отношениях.</w:t>
      </w:r>
      <w:proofErr w:type="gramEnd"/>
    </w:p>
    <w:p w:rsidR="00203FF8" w:rsidRPr="00B10CC2" w:rsidRDefault="00203FF8" w:rsidP="00B10CC2">
      <w:pPr>
        <w:spacing w:after="0" w:line="240" w:lineRule="auto"/>
        <w:ind w:firstLine="708"/>
        <w:jc w:val="both"/>
        <w:rPr>
          <w:rFonts w:ascii="Times New Roman" w:eastAsia="Times New Roman" w:hAnsi="Times New Roman" w:cs="Times New Roman"/>
          <w:sz w:val="28"/>
          <w:szCs w:val="28"/>
          <w:lang w:eastAsia="ru-RU"/>
        </w:rPr>
      </w:pPr>
      <w:r w:rsidRPr="00B10CC2">
        <w:rPr>
          <w:rFonts w:ascii="Times New Roman" w:eastAsia="Times New Roman" w:hAnsi="Times New Roman" w:cs="Times New Roman"/>
          <w:sz w:val="28"/>
          <w:szCs w:val="28"/>
          <w:lang w:eastAsia="ru-RU"/>
        </w:rPr>
        <w:t>Исключением из данного правила будет:</w:t>
      </w:r>
    </w:p>
    <w:p w:rsidR="00203FF8" w:rsidRPr="00B10CC2" w:rsidRDefault="00203FF8" w:rsidP="00B10CC2">
      <w:pPr>
        <w:spacing w:after="0" w:line="240" w:lineRule="auto"/>
        <w:jc w:val="both"/>
        <w:rPr>
          <w:rFonts w:ascii="Times New Roman" w:eastAsia="Times New Roman" w:hAnsi="Times New Roman" w:cs="Times New Roman"/>
          <w:sz w:val="28"/>
          <w:szCs w:val="28"/>
          <w:lang w:eastAsia="ru-RU"/>
        </w:rPr>
      </w:pPr>
      <w:r w:rsidRPr="00B10CC2">
        <w:rPr>
          <w:rFonts w:ascii="Times New Roman" w:eastAsia="Times New Roman" w:hAnsi="Times New Roman" w:cs="Times New Roman"/>
          <w:sz w:val="28"/>
          <w:szCs w:val="28"/>
          <w:lang w:eastAsia="ru-RU"/>
        </w:rPr>
        <w:t>— ликвидация   организации   либо   прекращения деятельности      индивидуальным      предпринимателем;      неоднократного неисполнения работником без уважительных причин трудовых обязанностей, если он имеет дисциплинарное взыскание;</w:t>
      </w:r>
    </w:p>
    <w:p w:rsidR="00203FF8" w:rsidRPr="00B10CC2" w:rsidRDefault="00203FF8" w:rsidP="00B10CC2">
      <w:pPr>
        <w:spacing w:after="0" w:line="240" w:lineRule="auto"/>
        <w:jc w:val="both"/>
        <w:rPr>
          <w:rFonts w:ascii="Times New Roman" w:eastAsia="Times New Roman" w:hAnsi="Times New Roman" w:cs="Times New Roman"/>
          <w:sz w:val="28"/>
          <w:szCs w:val="28"/>
          <w:lang w:eastAsia="ru-RU"/>
        </w:rPr>
      </w:pPr>
      <w:proofErr w:type="gramStart"/>
      <w:r w:rsidRPr="00B10CC2">
        <w:rPr>
          <w:rFonts w:ascii="Times New Roman" w:eastAsia="Times New Roman" w:hAnsi="Times New Roman" w:cs="Times New Roman"/>
          <w:sz w:val="28"/>
          <w:szCs w:val="28"/>
          <w:lang w:eastAsia="ru-RU"/>
        </w:rPr>
        <w:t>— однократное грубое нарушение работником трудовых обязанностей (прогула, появления работника на работе в состоянии алкогольного, наркотического или иного токсического опьянения, разглашения охраняемой законом тайны, ставшей известной работнику в связи с исполнением им трудовых обязанностей,   совершения по месту работы хищения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w:t>
      </w:r>
      <w:proofErr w:type="gramEnd"/>
      <w:r w:rsidRPr="00B10CC2">
        <w:rPr>
          <w:rFonts w:ascii="Times New Roman" w:eastAsia="Times New Roman" w:hAnsi="Times New Roman" w:cs="Times New Roman"/>
          <w:sz w:val="28"/>
          <w:szCs w:val="28"/>
          <w:lang w:eastAsia="ru-RU"/>
        </w:rPr>
        <w:t xml:space="preserve"> рассматривать дела об административных правонарушениях;</w:t>
      </w:r>
    </w:p>
    <w:p w:rsidR="00203FF8" w:rsidRPr="00B10CC2" w:rsidRDefault="00203FF8" w:rsidP="00B10CC2">
      <w:pPr>
        <w:spacing w:after="0" w:line="240" w:lineRule="auto"/>
        <w:jc w:val="both"/>
        <w:rPr>
          <w:rFonts w:ascii="Times New Roman" w:eastAsia="Times New Roman" w:hAnsi="Times New Roman" w:cs="Times New Roman"/>
          <w:sz w:val="28"/>
          <w:szCs w:val="28"/>
          <w:lang w:eastAsia="ru-RU"/>
        </w:rPr>
      </w:pPr>
      <w:r w:rsidRPr="00B10CC2">
        <w:rPr>
          <w:rFonts w:ascii="Times New Roman" w:eastAsia="Times New Roman" w:hAnsi="Times New Roman" w:cs="Times New Roman"/>
          <w:sz w:val="28"/>
          <w:szCs w:val="28"/>
          <w:lang w:eastAsia="ru-RU"/>
        </w:rPr>
        <w:t>— установлением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203FF8" w:rsidRPr="00B10CC2" w:rsidRDefault="00203FF8" w:rsidP="00B10CC2">
      <w:pPr>
        <w:spacing w:after="0" w:line="240" w:lineRule="auto"/>
        <w:jc w:val="both"/>
        <w:rPr>
          <w:rFonts w:ascii="Times New Roman" w:eastAsia="Times New Roman" w:hAnsi="Times New Roman" w:cs="Times New Roman"/>
          <w:sz w:val="28"/>
          <w:szCs w:val="28"/>
          <w:lang w:eastAsia="ru-RU"/>
        </w:rPr>
      </w:pPr>
      <w:r w:rsidRPr="00B10CC2">
        <w:rPr>
          <w:rFonts w:ascii="Times New Roman" w:eastAsia="Times New Roman" w:hAnsi="Times New Roman" w:cs="Times New Roman"/>
          <w:sz w:val="28"/>
          <w:szCs w:val="28"/>
          <w:lang w:eastAsia="ru-RU"/>
        </w:rPr>
        <w:t>— 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203FF8" w:rsidRPr="00B10CC2" w:rsidRDefault="00203FF8" w:rsidP="00B10CC2">
      <w:pPr>
        <w:spacing w:after="0" w:line="240" w:lineRule="auto"/>
        <w:jc w:val="both"/>
        <w:rPr>
          <w:rFonts w:ascii="Times New Roman" w:eastAsia="Times New Roman" w:hAnsi="Times New Roman" w:cs="Times New Roman"/>
          <w:sz w:val="28"/>
          <w:szCs w:val="28"/>
          <w:lang w:eastAsia="ru-RU"/>
        </w:rPr>
      </w:pPr>
      <w:proofErr w:type="gramStart"/>
      <w:r w:rsidRPr="00B10CC2">
        <w:rPr>
          <w:rFonts w:ascii="Times New Roman" w:eastAsia="Times New Roman" w:hAnsi="Times New Roman" w:cs="Times New Roman"/>
          <w:sz w:val="28"/>
          <w:szCs w:val="28"/>
          <w:lang w:eastAsia="ru-RU"/>
        </w:rPr>
        <w:t>— непринятие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w:t>
      </w:r>
      <w:proofErr w:type="gramEnd"/>
      <w:r w:rsidRPr="00B10CC2">
        <w:rPr>
          <w:rFonts w:ascii="Times New Roman" w:eastAsia="Times New Roman" w:hAnsi="Times New Roman" w:cs="Times New Roman"/>
          <w:sz w:val="28"/>
          <w:szCs w:val="28"/>
          <w:lang w:eastAsia="ru-RU"/>
        </w:rPr>
        <w:t xml:space="preserve"> денежных средств и ценностей в иностранных </w:t>
      </w:r>
      <w:r w:rsidRPr="00B10CC2">
        <w:rPr>
          <w:rFonts w:ascii="Times New Roman" w:eastAsia="Times New Roman" w:hAnsi="Times New Roman" w:cs="Times New Roman"/>
          <w:sz w:val="28"/>
          <w:szCs w:val="28"/>
          <w:lang w:eastAsia="ru-RU"/>
        </w:rPr>
        <w:lastRenderedPageBreak/>
        <w:t>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если указанные действия дают основание для утраты доверия к работнику со стороны    работодателя;</w:t>
      </w:r>
    </w:p>
    <w:p w:rsidR="00203FF8" w:rsidRPr="00B10CC2" w:rsidRDefault="00203FF8" w:rsidP="00B10CC2">
      <w:pPr>
        <w:spacing w:after="0" w:line="240" w:lineRule="auto"/>
        <w:jc w:val="both"/>
        <w:rPr>
          <w:rFonts w:ascii="Times New Roman" w:eastAsia="Times New Roman" w:hAnsi="Times New Roman" w:cs="Times New Roman"/>
          <w:sz w:val="28"/>
          <w:szCs w:val="28"/>
          <w:lang w:eastAsia="ru-RU"/>
        </w:rPr>
      </w:pPr>
      <w:r w:rsidRPr="00B10CC2">
        <w:rPr>
          <w:rFonts w:ascii="Times New Roman" w:eastAsia="Times New Roman" w:hAnsi="Times New Roman" w:cs="Times New Roman"/>
          <w:sz w:val="28"/>
          <w:szCs w:val="28"/>
          <w:lang w:eastAsia="ru-RU"/>
        </w:rPr>
        <w:t>— совершение,   работником,     выполняющим воспитательные функции, аморального проступка, несовместимого с продолжением данной работы;</w:t>
      </w:r>
    </w:p>
    <w:p w:rsidR="00203FF8" w:rsidRPr="00B10CC2" w:rsidRDefault="00203FF8" w:rsidP="00B10CC2">
      <w:pPr>
        <w:spacing w:after="0" w:line="240" w:lineRule="auto"/>
        <w:jc w:val="both"/>
        <w:rPr>
          <w:rFonts w:ascii="Times New Roman" w:eastAsia="Times New Roman" w:hAnsi="Times New Roman" w:cs="Times New Roman"/>
          <w:sz w:val="28"/>
          <w:szCs w:val="28"/>
          <w:lang w:eastAsia="ru-RU"/>
        </w:rPr>
      </w:pPr>
      <w:r w:rsidRPr="00B10CC2">
        <w:rPr>
          <w:rFonts w:ascii="Times New Roman" w:eastAsia="Times New Roman" w:hAnsi="Times New Roman" w:cs="Times New Roman"/>
          <w:sz w:val="28"/>
          <w:szCs w:val="28"/>
          <w:lang w:eastAsia="ru-RU"/>
        </w:rPr>
        <w:t>— однократное грубое нарушение руководителем организации (филиала, представительства), его заместителями своих трудовых обязанностей;</w:t>
      </w:r>
    </w:p>
    <w:p w:rsidR="00203FF8" w:rsidRDefault="00203FF8" w:rsidP="00B10CC2">
      <w:pPr>
        <w:spacing w:after="0" w:line="240" w:lineRule="auto"/>
        <w:jc w:val="both"/>
        <w:rPr>
          <w:rFonts w:ascii="Times New Roman" w:eastAsia="Times New Roman" w:hAnsi="Times New Roman" w:cs="Times New Roman"/>
          <w:sz w:val="28"/>
          <w:szCs w:val="28"/>
          <w:lang w:eastAsia="ru-RU"/>
        </w:rPr>
      </w:pPr>
      <w:r w:rsidRPr="00B10CC2">
        <w:rPr>
          <w:rFonts w:ascii="Times New Roman" w:eastAsia="Times New Roman" w:hAnsi="Times New Roman" w:cs="Times New Roman"/>
          <w:sz w:val="28"/>
          <w:szCs w:val="28"/>
          <w:lang w:eastAsia="ru-RU"/>
        </w:rPr>
        <w:t>— представление работником работодателю подложных документов при заключении трудового договора; применение методов воспитания, связанных с физическим и (или) психическим насилием над личностью обучающегося, воспитанника (ст. 261 ТК РФ).</w:t>
      </w:r>
    </w:p>
    <w:p w:rsidR="00B10CC2" w:rsidRDefault="00B10CC2" w:rsidP="00B10CC2">
      <w:pPr>
        <w:spacing w:after="0" w:line="240" w:lineRule="auto"/>
        <w:jc w:val="both"/>
        <w:rPr>
          <w:rFonts w:ascii="Times New Roman" w:eastAsia="Times New Roman" w:hAnsi="Times New Roman" w:cs="Times New Roman"/>
          <w:sz w:val="28"/>
          <w:szCs w:val="28"/>
          <w:lang w:eastAsia="ru-RU"/>
        </w:rPr>
      </w:pPr>
    </w:p>
    <w:p w:rsidR="00B10CC2" w:rsidRDefault="00B10CC2" w:rsidP="00B10CC2">
      <w:pPr>
        <w:spacing w:after="0" w:line="240" w:lineRule="auto"/>
        <w:jc w:val="both"/>
        <w:rPr>
          <w:rFonts w:ascii="Times New Roman" w:eastAsia="Times New Roman" w:hAnsi="Times New Roman" w:cs="Times New Roman"/>
          <w:sz w:val="28"/>
          <w:szCs w:val="28"/>
          <w:lang w:eastAsia="ru-RU"/>
        </w:rPr>
      </w:pPr>
    </w:p>
    <w:p w:rsidR="00B10CC2" w:rsidRDefault="00B10CC2" w:rsidP="00B10CC2">
      <w:pPr>
        <w:spacing w:after="0" w:line="240" w:lineRule="auto"/>
        <w:jc w:val="both"/>
        <w:rPr>
          <w:rFonts w:ascii="Times New Roman" w:eastAsia="Times New Roman" w:hAnsi="Times New Roman" w:cs="Times New Roman"/>
          <w:sz w:val="28"/>
          <w:szCs w:val="28"/>
          <w:lang w:eastAsia="ru-RU"/>
        </w:rPr>
      </w:pPr>
    </w:p>
    <w:p w:rsidR="00B10CC2" w:rsidRDefault="00B10CC2" w:rsidP="00B10C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Помощник прокурора</w:t>
      </w:r>
    </w:p>
    <w:p w:rsidR="00B10CC2" w:rsidRDefault="00B10CC2" w:rsidP="00B10C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Комсомольского района</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Е.А. Петрова</w:t>
      </w:r>
    </w:p>
    <w:p w:rsidR="00B10CC2" w:rsidRDefault="00B10CC2" w:rsidP="00B10CC2">
      <w:pPr>
        <w:spacing w:after="0" w:line="240" w:lineRule="auto"/>
        <w:jc w:val="both"/>
        <w:rPr>
          <w:rFonts w:ascii="Times New Roman" w:eastAsia="Times New Roman" w:hAnsi="Times New Roman" w:cs="Times New Roman"/>
          <w:sz w:val="28"/>
          <w:szCs w:val="28"/>
          <w:lang w:eastAsia="ru-RU"/>
        </w:rPr>
      </w:pPr>
    </w:p>
    <w:p w:rsidR="00B10CC2" w:rsidRDefault="00B10CC2" w:rsidP="00B10CC2">
      <w:pPr>
        <w:spacing w:after="0" w:line="240" w:lineRule="auto"/>
        <w:jc w:val="both"/>
        <w:rPr>
          <w:rFonts w:ascii="Times New Roman" w:eastAsia="Times New Roman" w:hAnsi="Times New Roman" w:cs="Times New Roman"/>
          <w:sz w:val="28"/>
          <w:szCs w:val="28"/>
          <w:lang w:eastAsia="ru-RU"/>
        </w:rPr>
      </w:pPr>
    </w:p>
    <w:p w:rsidR="00B10CC2" w:rsidRDefault="00B10CC2" w:rsidP="00B10CC2">
      <w:pPr>
        <w:spacing w:after="0" w:line="240" w:lineRule="auto"/>
        <w:jc w:val="both"/>
        <w:rPr>
          <w:rFonts w:ascii="Times New Roman" w:eastAsia="Times New Roman" w:hAnsi="Times New Roman" w:cs="Times New Roman"/>
          <w:sz w:val="28"/>
          <w:szCs w:val="28"/>
          <w:lang w:eastAsia="ru-RU"/>
        </w:rPr>
      </w:pPr>
    </w:p>
    <w:p w:rsidR="00B10CC2" w:rsidRDefault="00B10CC2" w:rsidP="00B10CC2">
      <w:pPr>
        <w:spacing w:after="0" w:line="240" w:lineRule="auto"/>
        <w:jc w:val="both"/>
        <w:rPr>
          <w:rFonts w:ascii="Times New Roman" w:eastAsia="Times New Roman" w:hAnsi="Times New Roman" w:cs="Times New Roman"/>
          <w:sz w:val="28"/>
          <w:szCs w:val="28"/>
          <w:lang w:eastAsia="ru-RU"/>
        </w:rPr>
      </w:pPr>
    </w:p>
    <w:p w:rsidR="00B10CC2" w:rsidRDefault="00B10CC2" w:rsidP="00B10CC2">
      <w:pPr>
        <w:spacing w:after="0" w:line="240" w:lineRule="auto"/>
        <w:jc w:val="both"/>
        <w:rPr>
          <w:rFonts w:ascii="Times New Roman" w:eastAsia="Times New Roman" w:hAnsi="Times New Roman" w:cs="Times New Roman"/>
          <w:sz w:val="28"/>
          <w:szCs w:val="28"/>
          <w:lang w:eastAsia="ru-RU"/>
        </w:rPr>
      </w:pPr>
    </w:p>
    <w:p w:rsidR="00B10CC2" w:rsidRDefault="00B10CC2" w:rsidP="00B10CC2">
      <w:pPr>
        <w:spacing w:after="0" w:line="240" w:lineRule="auto"/>
        <w:jc w:val="both"/>
        <w:rPr>
          <w:rFonts w:ascii="Times New Roman" w:eastAsia="Times New Roman" w:hAnsi="Times New Roman" w:cs="Times New Roman"/>
          <w:sz w:val="28"/>
          <w:szCs w:val="28"/>
          <w:lang w:eastAsia="ru-RU"/>
        </w:rPr>
      </w:pPr>
    </w:p>
    <w:p w:rsidR="00B10CC2" w:rsidRDefault="00B10CC2" w:rsidP="00B10CC2">
      <w:pPr>
        <w:spacing w:after="0" w:line="240" w:lineRule="auto"/>
        <w:jc w:val="both"/>
        <w:rPr>
          <w:rFonts w:ascii="Times New Roman" w:eastAsia="Times New Roman" w:hAnsi="Times New Roman" w:cs="Times New Roman"/>
          <w:sz w:val="28"/>
          <w:szCs w:val="28"/>
          <w:lang w:eastAsia="ru-RU"/>
        </w:rPr>
      </w:pPr>
    </w:p>
    <w:p w:rsidR="00B10CC2" w:rsidRDefault="00B10CC2" w:rsidP="00B10CC2">
      <w:pPr>
        <w:spacing w:after="0" w:line="240" w:lineRule="auto"/>
        <w:jc w:val="both"/>
        <w:rPr>
          <w:rFonts w:ascii="Times New Roman" w:eastAsia="Times New Roman" w:hAnsi="Times New Roman" w:cs="Times New Roman"/>
          <w:sz w:val="28"/>
          <w:szCs w:val="28"/>
          <w:lang w:eastAsia="ru-RU"/>
        </w:rPr>
      </w:pPr>
    </w:p>
    <w:p w:rsidR="00B10CC2" w:rsidRDefault="00B10CC2" w:rsidP="00B10CC2">
      <w:pPr>
        <w:spacing w:after="0" w:line="240" w:lineRule="auto"/>
        <w:jc w:val="both"/>
        <w:rPr>
          <w:rFonts w:ascii="Times New Roman" w:eastAsia="Times New Roman" w:hAnsi="Times New Roman" w:cs="Times New Roman"/>
          <w:sz w:val="28"/>
          <w:szCs w:val="28"/>
          <w:lang w:eastAsia="ru-RU"/>
        </w:rPr>
      </w:pPr>
    </w:p>
    <w:p w:rsidR="00B10CC2" w:rsidRDefault="00B10CC2" w:rsidP="00B10CC2">
      <w:pPr>
        <w:spacing w:after="0" w:line="240" w:lineRule="auto"/>
        <w:jc w:val="both"/>
        <w:rPr>
          <w:rFonts w:ascii="Times New Roman" w:eastAsia="Times New Roman" w:hAnsi="Times New Roman" w:cs="Times New Roman"/>
          <w:sz w:val="28"/>
          <w:szCs w:val="28"/>
          <w:lang w:eastAsia="ru-RU"/>
        </w:rPr>
      </w:pPr>
    </w:p>
    <w:p w:rsidR="00B10CC2" w:rsidRDefault="00B10CC2" w:rsidP="00B10CC2">
      <w:pPr>
        <w:spacing w:after="0" w:line="240" w:lineRule="auto"/>
        <w:jc w:val="both"/>
        <w:rPr>
          <w:rFonts w:ascii="Times New Roman" w:eastAsia="Times New Roman" w:hAnsi="Times New Roman" w:cs="Times New Roman"/>
          <w:sz w:val="28"/>
          <w:szCs w:val="28"/>
          <w:lang w:eastAsia="ru-RU"/>
        </w:rPr>
      </w:pPr>
    </w:p>
    <w:p w:rsidR="00B10CC2" w:rsidRDefault="00B10CC2" w:rsidP="00B10CC2">
      <w:pPr>
        <w:spacing w:after="0" w:line="240" w:lineRule="auto"/>
        <w:jc w:val="both"/>
        <w:rPr>
          <w:rFonts w:ascii="Times New Roman" w:eastAsia="Times New Roman" w:hAnsi="Times New Roman" w:cs="Times New Roman"/>
          <w:sz w:val="28"/>
          <w:szCs w:val="28"/>
          <w:lang w:eastAsia="ru-RU"/>
        </w:rPr>
      </w:pPr>
    </w:p>
    <w:p w:rsidR="00B10CC2" w:rsidRDefault="00B10CC2" w:rsidP="00B10CC2">
      <w:pPr>
        <w:spacing w:after="0" w:line="240" w:lineRule="auto"/>
        <w:jc w:val="both"/>
        <w:rPr>
          <w:rFonts w:ascii="Times New Roman" w:eastAsia="Times New Roman" w:hAnsi="Times New Roman" w:cs="Times New Roman"/>
          <w:sz w:val="28"/>
          <w:szCs w:val="28"/>
          <w:lang w:eastAsia="ru-RU"/>
        </w:rPr>
      </w:pPr>
      <w:bookmarkStart w:id="0" w:name="_GoBack"/>
      <w:bookmarkEnd w:id="0"/>
    </w:p>
    <w:sectPr w:rsidR="00B10C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FF8"/>
    <w:rsid w:val="00203FF8"/>
    <w:rsid w:val="0023622C"/>
    <w:rsid w:val="006422D7"/>
    <w:rsid w:val="00B10CC2"/>
    <w:rsid w:val="00CA12C1"/>
    <w:rsid w:val="00CE10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2D7"/>
  </w:style>
  <w:style w:type="paragraph" w:styleId="1">
    <w:name w:val="heading 1"/>
    <w:basedOn w:val="a"/>
    <w:link w:val="10"/>
    <w:uiPriority w:val="9"/>
    <w:qFormat/>
    <w:rsid w:val="00203F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3FF8"/>
    <w:rPr>
      <w:rFonts w:ascii="Times New Roman" w:eastAsia="Times New Roman" w:hAnsi="Times New Roman" w:cs="Times New Roman"/>
      <w:b/>
      <w:bCs/>
      <w:kern w:val="36"/>
      <w:sz w:val="48"/>
      <w:szCs w:val="48"/>
      <w:lang w:eastAsia="ru-RU"/>
    </w:rPr>
  </w:style>
  <w:style w:type="character" w:customStyle="1" w:styleId="posted-on">
    <w:name w:val="posted-on"/>
    <w:basedOn w:val="a0"/>
    <w:rsid w:val="00203FF8"/>
  </w:style>
  <w:style w:type="character" w:styleId="a3">
    <w:name w:val="Hyperlink"/>
    <w:basedOn w:val="a0"/>
    <w:uiPriority w:val="99"/>
    <w:semiHidden/>
    <w:unhideWhenUsed/>
    <w:rsid w:val="00203FF8"/>
    <w:rPr>
      <w:color w:val="0000FF"/>
      <w:u w:val="single"/>
    </w:rPr>
  </w:style>
  <w:style w:type="paragraph" w:styleId="a4">
    <w:name w:val="Normal (Web)"/>
    <w:basedOn w:val="a"/>
    <w:unhideWhenUsed/>
    <w:rsid w:val="00203F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B10CC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B10CC2"/>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5">
    <w:name w:val="Balloon Text"/>
    <w:basedOn w:val="a"/>
    <w:link w:val="a6"/>
    <w:uiPriority w:val="99"/>
    <w:semiHidden/>
    <w:unhideWhenUsed/>
    <w:rsid w:val="00B10CC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10CC2"/>
    <w:rPr>
      <w:rFonts w:ascii="Tahoma" w:hAnsi="Tahoma" w:cs="Tahoma"/>
      <w:sz w:val="16"/>
      <w:szCs w:val="16"/>
    </w:rPr>
  </w:style>
  <w:style w:type="paragraph" w:customStyle="1" w:styleId="rtejustify">
    <w:name w:val="rtejustify"/>
    <w:basedOn w:val="a"/>
    <w:rsid w:val="002362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23622C"/>
  </w:style>
  <w:style w:type="character" w:styleId="a7">
    <w:name w:val="Emphasis"/>
    <w:basedOn w:val="a0"/>
    <w:uiPriority w:val="20"/>
    <w:qFormat/>
    <w:rsid w:val="0023622C"/>
    <w:rPr>
      <w:i/>
      <w:iCs/>
    </w:rPr>
  </w:style>
  <w:style w:type="paragraph" w:customStyle="1" w:styleId="a8">
    <w:name w:val="Диссертация"/>
    <w:basedOn w:val="a"/>
    <w:rsid w:val="0023622C"/>
    <w:pPr>
      <w:spacing w:after="0" w:line="360" w:lineRule="auto"/>
      <w:ind w:firstLine="709"/>
      <w:jc w:val="both"/>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2D7"/>
  </w:style>
  <w:style w:type="paragraph" w:styleId="1">
    <w:name w:val="heading 1"/>
    <w:basedOn w:val="a"/>
    <w:link w:val="10"/>
    <w:uiPriority w:val="9"/>
    <w:qFormat/>
    <w:rsid w:val="00203F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3FF8"/>
    <w:rPr>
      <w:rFonts w:ascii="Times New Roman" w:eastAsia="Times New Roman" w:hAnsi="Times New Roman" w:cs="Times New Roman"/>
      <w:b/>
      <w:bCs/>
      <w:kern w:val="36"/>
      <w:sz w:val="48"/>
      <w:szCs w:val="48"/>
      <w:lang w:eastAsia="ru-RU"/>
    </w:rPr>
  </w:style>
  <w:style w:type="character" w:customStyle="1" w:styleId="posted-on">
    <w:name w:val="posted-on"/>
    <w:basedOn w:val="a0"/>
    <w:rsid w:val="00203FF8"/>
  </w:style>
  <w:style w:type="character" w:styleId="a3">
    <w:name w:val="Hyperlink"/>
    <w:basedOn w:val="a0"/>
    <w:uiPriority w:val="99"/>
    <w:semiHidden/>
    <w:unhideWhenUsed/>
    <w:rsid w:val="00203FF8"/>
    <w:rPr>
      <w:color w:val="0000FF"/>
      <w:u w:val="single"/>
    </w:rPr>
  </w:style>
  <w:style w:type="paragraph" w:styleId="a4">
    <w:name w:val="Normal (Web)"/>
    <w:basedOn w:val="a"/>
    <w:unhideWhenUsed/>
    <w:rsid w:val="00203F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B10CC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B10CC2"/>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5">
    <w:name w:val="Balloon Text"/>
    <w:basedOn w:val="a"/>
    <w:link w:val="a6"/>
    <w:uiPriority w:val="99"/>
    <w:semiHidden/>
    <w:unhideWhenUsed/>
    <w:rsid w:val="00B10CC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10CC2"/>
    <w:rPr>
      <w:rFonts w:ascii="Tahoma" w:hAnsi="Tahoma" w:cs="Tahoma"/>
      <w:sz w:val="16"/>
      <w:szCs w:val="16"/>
    </w:rPr>
  </w:style>
  <w:style w:type="paragraph" w:customStyle="1" w:styleId="rtejustify">
    <w:name w:val="rtejustify"/>
    <w:basedOn w:val="a"/>
    <w:rsid w:val="002362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23622C"/>
  </w:style>
  <w:style w:type="character" w:styleId="a7">
    <w:name w:val="Emphasis"/>
    <w:basedOn w:val="a0"/>
    <w:uiPriority w:val="20"/>
    <w:qFormat/>
    <w:rsid w:val="0023622C"/>
    <w:rPr>
      <w:i/>
      <w:iCs/>
    </w:rPr>
  </w:style>
  <w:style w:type="paragraph" w:customStyle="1" w:styleId="a8">
    <w:name w:val="Диссертация"/>
    <w:basedOn w:val="a"/>
    <w:rsid w:val="0023622C"/>
    <w:pPr>
      <w:spacing w:after="0" w:line="360" w:lineRule="auto"/>
      <w:ind w:firstLine="709"/>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879973">
      <w:bodyDiv w:val="1"/>
      <w:marLeft w:val="0"/>
      <w:marRight w:val="0"/>
      <w:marTop w:val="0"/>
      <w:marBottom w:val="0"/>
      <w:divBdr>
        <w:top w:val="none" w:sz="0" w:space="0" w:color="auto"/>
        <w:left w:val="none" w:sz="0" w:space="0" w:color="auto"/>
        <w:bottom w:val="none" w:sz="0" w:space="0" w:color="auto"/>
        <w:right w:val="none" w:sz="0" w:space="0" w:color="auto"/>
      </w:divBdr>
      <w:divsChild>
        <w:div w:id="1552106614">
          <w:marLeft w:val="0"/>
          <w:marRight w:val="0"/>
          <w:marTop w:val="0"/>
          <w:marBottom w:val="0"/>
          <w:divBdr>
            <w:top w:val="none" w:sz="0" w:space="0" w:color="auto"/>
            <w:left w:val="none" w:sz="0" w:space="0" w:color="auto"/>
            <w:bottom w:val="none" w:sz="0" w:space="0" w:color="auto"/>
            <w:right w:val="none" w:sz="0" w:space="0" w:color="auto"/>
          </w:divBdr>
        </w:div>
        <w:div w:id="105391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Твердый переплет">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927</Words>
  <Characters>5288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KmsServ</dc:creator>
  <cp:lastModifiedBy>KmsServ</cp:lastModifiedBy>
  <cp:revision>4</cp:revision>
  <cp:lastPrinted>2017-12-01T03:40:00Z</cp:lastPrinted>
  <dcterms:created xsi:type="dcterms:W3CDTF">2017-11-22T07:30:00Z</dcterms:created>
  <dcterms:modified xsi:type="dcterms:W3CDTF">2017-12-05T01:07:00Z</dcterms:modified>
</cp:coreProperties>
</file>